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4151" w:rsidRPr="008B5D2B" w:rsidRDefault="00284151" w:rsidP="00284151">
      <w:pPr>
        <w:autoSpaceDN w:val="0"/>
        <w:spacing w:line="578" w:lineRule="exact"/>
        <w:rPr>
          <w:rFonts w:eastAsia="黑体"/>
          <w:szCs w:val="32"/>
        </w:rPr>
      </w:pPr>
      <w:r w:rsidRPr="008B5D2B">
        <w:rPr>
          <w:rFonts w:eastAsia="黑体"/>
          <w:szCs w:val="32"/>
        </w:rPr>
        <w:t>附件</w:t>
      </w:r>
      <w:r w:rsidRPr="008B5D2B">
        <w:rPr>
          <w:rFonts w:eastAsia="黑体"/>
          <w:szCs w:val="32"/>
        </w:rPr>
        <w:t>2</w:t>
      </w:r>
    </w:p>
    <w:p w:rsidR="00284151" w:rsidRPr="008B5D2B" w:rsidRDefault="00284151" w:rsidP="00284151">
      <w:pPr>
        <w:autoSpaceDN w:val="0"/>
        <w:spacing w:line="578" w:lineRule="exact"/>
        <w:rPr>
          <w:szCs w:val="32"/>
        </w:rPr>
      </w:pPr>
    </w:p>
    <w:p w:rsidR="00284151" w:rsidRDefault="00284151" w:rsidP="00284151">
      <w:pPr>
        <w:autoSpaceDN w:val="0"/>
        <w:spacing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拟资助</w:t>
      </w:r>
      <w:r w:rsidRPr="008B5D2B">
        <w:rPr>
          <w:rFonts w:eastAsia="方正小标宋简体"/>
          <w:sz w:val="44"/>
          <w:szCs w:val="44"/>
        </w:rPr>
        <w:t>2019</w:t>
      </w:r>
      <w:r>
        <w:rPr>
          <w:rFonts w:eastAsia="方正小标宋简体"/>
          <w:sz w:val="44"/>
          <w:szCs w:val="44"/>
        </w:rPr>
        <w:t>年度认定国家</w:t>
      </w:r>
      <w:r>
        <w:rPr>
          <w:rFonts w:eastAsia="方正小标宋简体" w:hint="eastAsia"/>
          <w:sz w:val="44"/>
          <w:szCs w:val="44"/>
        </w:rPr>
        <w:t>、</w:t>
      </w:r>
      <w:r w:rsidRPr="008B5D2B">
        <w:rPr>
          <w:rFonts w:eastAsia="方正小标宋简体"/>
          <w:sz w:val="44"/>
          <w:szCs w:val="44"/>
        </w:rPr>
        <w:t>省</w:t>
      </w:r>
      <w:r>
        <w:rPr>
          <w:rFonts w:eastAsia="方正小标宋简体" w:hint="eastAsia"/>
          <w:sz w:val="44"/>
          <w:szCs w:val="44"/>
        </w:rPr>
        <w:t>、</w:t>
      </w:r>
      <w:r w:rsidRPr="008B5D2B">
        <w:rPr>
          <w:rFonts w:eastAsia="方正小标宋简体"/>
          <w:sz w:val="44"/>
          <w:szCs w:val="44"/>
        </w:rPr>
        <w:t>市研发中心</w:t>
      </w:r>
    </w:p>
    <w:p w:rsidR="00B155A4" w:rsidRDefault="00284151" w:rsidP="00284151">
      <w:pPr>
        <w:autoSpaceDN w:val="0"/>
        <w:spacing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名</w:t>
      </w:r>
      <w:r>
        <w:rPr>
          <w:rFonts w:eastAsia="方正小标宋简体" w:hint="eastAsia"/>
          <w:sz w:val="44"/>
          <w:szCs w:val="44"/>
        </w:rPr>
        <w:t xml:space="preserve"> </w:t>
      </w:r>
      <w:r w:rsidR="00671DF7">
        <w:rPr>
          <w:rFonts w:eastAsia="方正小标宋简体"/>
          <w:sz w:val="44"/>
          <w:szCs w:val="44"/>
        </w:rPr>
        <w:t xml:space="preserve"> </w:t>
      </w:r>
      <w:bookmarkStart w:id="0" w:name="_GoBack"/>
      <w:bookmarkEnd w:id="0"/>
      <w:r>
        <w:rPr>
          <w:rFonts w:eastAsia="方正小标宋简体" w:hint="eastAsia"/>
          <w:sz w:val="44"/>
          <w:szCs w:val="44"/>
        </w:rPr>
        <w:t>单</w:t>
      </w:r>
    </w:p>
    <w:p w:rsidR="00284151" w:rsidRPr="00284151" w:rsidRDefault="00284151" w:rsidP="00284151">
      <w:pPr>
        <w:autoSpaceDN w:val="0"/>
        <w:spacing w:line="578" w:lineRule="exact"/>
        <w:jc w:val="center"/>
        <w:rPr>
          <w:rFonts w:ascii="仿宋_GB2312"/>
          <w:szCs w:val="32"/>
        </w:rPr>
      </w:pP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114"/>
        <w:gridCol w:w="1438"/>
        <w:gridCol w:w="3543"/>
        <w:gridCol w:w="2835"/>
      </w:tblGrid>
      <w:tr w:rsidR="00284151" w:rsidRPr="00055F11" w:rsidTr="008A42E6">
        <w:trPr>
          <w:trHeight w:val="720"/>
          <w:tblHeader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级别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企业名单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中铁工程装备集团有限公司技术中心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中铁工程装备集团有限公司</w:t>
            </w:r>
          </w:p>
        </w:tc>
      </w:tr>
      <w:tr w:rsidR="00284151" w:rsidRPr="006350EA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河南四方达超硬材料股份有限公司技术中心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河南四方达超硬材料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股份有限公司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海马汽车有限公司技术中心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海马汽车有限公司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郑州大信家居有限公司工业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设计中心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郑州大信家居有限公司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省级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河南省高端智能刮板输送设备工程技术研究中心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郑州煤机长壁机械有限公司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河南省棒料成型工程技术研究中心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河南省新之林机电设备有限公司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河南省隧道掘进机健康诊断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中铁工程装备集团技术服务有限公司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河南省高精密冷媒管路件工程技术研究中心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郑州锦利丰机械设备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河南省煤矿工作面智能开采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控制工程技术研究中心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郑州煤机液压电控有限公司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7F3318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省级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郑州速达工业机械服务股份</w:t>
            </w:r>
          </w:p>
          <w:p w:rsidR="00284151" w:rsidRPr="00055F11" w:rsidRDefault="00284151" w:rsidP="008A42E6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有限公司技术中心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郑州速达工业机械服务股份有限公司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11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河南省工建集团有限责任公司技术中心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河南省工建集团有限</w:t>
            </w:r>
          </w:p>
          <w:p w:rsidR="00284151" w:rsidRPr="00055F11" w:rsidRDefault="00284151" w:rsidP="008A42E6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责任公司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河南省新能源充电桩工程研究中心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郑州森源新能源科技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河南省节能环保空调设备工程研究中心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郑州海尔空调器有限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公司</w:t>
            </w:r>
          </w:p>
        </w:tc>
      </w:tr>
      <w:tr w:rsidR="00284151" w:rsidRPr="00055F11" w:rsidTr="008A42E6">
        <w:trPr>
          <w:trHeight w:val="29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市级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郑州市深澜动力新能源动力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电池工程研究中心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郑州深澜动力科技有限公司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市级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郑州市合成润滑材料工程技术研究中心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道骐科技有限公司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郑州市光辐射防护玻璃工程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郑州恒昊光学科技有限公司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郑州市内燃机缸体缸套珩磨油石工程技术中心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郑州宏拓精密工具有限公司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郑州市财税信息化工程技术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航天信息河南有限公司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郑州市AI数字化决策自动化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平台工程技术研究中心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河南智游臻龙教育科技有限公司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郑州市梁式结构检测工程技术研究中心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河南省国安建筑工程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质量检测有限公司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21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郑州市纯电矿用车工程技术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郑州郑宇重工有限公司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22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郑州市聚合物熔体泵工程技术研究中心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郑州沃华机械有限公司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23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7F3318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市级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郑州市汽车安全驾乘结构件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郑州贝欧科儿童用品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股份有限公司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24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郑州市智能配电系统工程技术研究中心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河南省三禾电气有限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25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郑州市汽车零部件智能焊接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郑州敏惠汽车零部件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有限公司</w:t>
            </w:r>
          </w:p>
        </w:tc>
      </w:tr>
      <w:tr w:rsidR="00284151" w:rsidRPr="00055F11" w:rsidTr="008A42E6">
        <w:trPr>
          <w:trHeight w:val="6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2"/>
                <w:szCs w:val="22"/>
              </w:rPr>
              <w:t>26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郑州市中药恒温透皮吸收工程技术研究中心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5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河南省超亚医药器械</w:t>
            </w:r>
          </w:p>
          <w:p w:rsidR="00284151" w:rsidRPr="00055F11" w:rsidRDefault="00284151" w:rsidP="008A42E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 w:rsidRPr="00055F11"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有限公司</w:t>
            </w:r>
          </w:p>
        </w:tc>
      </w:tr>
    </w:tbl>
    <w:p w:rsidR="00284151" w:rsidRPr="00284151" w:rsidRDefault="00284151" w:rsidP="00284151">
      <w:pPr>
        <w:autoSpaceDN w:val="0"/>
        <w:spacing w:line="578" w:lineRule="exact"/>
        <w:rPr>
          <w:rFonts w:ascii="仿宋_GB2312" w:hAnsi="仿宋_GB2312" w:cs="仿宋_GB2312"/>
          <w:szCs w:val="32"/>
        </w:rPr>
      </w:pPr>
    </w:p>
    <w:sectPr w:rsidR="00284151" w:rsidRPr="0028415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4" w:left="1587" w:header="851" w:footer="1134" w:gutter="0"/>
      <w:cols w:space="720"/>
      <w:docGrid w:type="linesAndChars" w:linePitch="57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15" w:rsidRDefault="00FE7815">
      <w:pPr>
        <w:spacing w:line="240" w:lineRule="auto"/>
      </w:pPr>
      <w:r>
        <w:separator/>
      </w:r>
    </w:p>
  </w:endnote>
  <w:endnote w:type="continuationSeparator" w:id="0">
    <w:p w:rsidR="00FE7815" w:rsidRDefault="00FE7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A4" w:rsidRDefault="00131FC0">
    <w:pPr>
      <w:pStyle w:val="a4"/>
      <w:spacing w:line="471" w:lineRule="auto"/>
      <w:ind w:leftChars="100" w:left="308"/>
      <w:jc w:val="left"/>
      <w:rPr>
        <w:rStyle w:val="a6"/>
        <w:rFonts w:ascii="宋体" w:eastAsia="宋体" w:hAnsi="宋体"/>
        <w:sz w:val="28"/>
      </w:rPr>
    </w:pPr>
    <w:r>
      <w:rPr>
        <w:rStyle w:val="a6"/>
        <w:rFonts w:ascii="宋体" w:eastAsia="宋体" w:hAnsi="宋体" w:hint="eastAsia"/>
        <w:sz w:val="28"/>
      </w:rPr>
      <w:t xml:space="preserve">— </w:t>
    </w:r>
    <w:r>
      <w:rPr>
        <w:rFonts w:ascii="宋体" w:eastAsia="宋体" w:hAnsi="宋体" w:hint="eastAsia"/>
        <w:sz w:val="28"/>
      </w:rPr>
      <w:fldChar w:fldCharType="begin"/>
    </w:r>
    <w:r>
      <w:rPr>
        <w:rStyle w:val="a6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 w:rsidR="00671DF7"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6"/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A4" w:rsidRDefault="00131FC0">
    <w:pPr>
      <w:pStyle w:val="a4"/>
      <w:wordWrap w:val="0"/>
      <w:spacing w:line="478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6"/>
        <w:rFonts w:ascii="宋体" w:eastAsia="宋体" w:hAnsi="宋体" w:hint="eastAsia"/>
        <w:sz w:val="28"/>
      </w:rPr>
      <w:t xml:space="preserve">— </w:t>
    </w:r>
    <w:r>
      <w:rPr>
        <w:rFonts w:ascii="宋体" w:eastAsia="宋体" w:hAnsi="宋体" w:hint="eastAsia"/>
        <w:sz w:val="28"/>
      </w:rPr>
      <w:fldChar w:fldCharType="begin"/>
    </w:r>
    <w:r>
      <w:rPr>
        <w:rStyle w:val="a6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 w:rsidR="00671DF7"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6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15" w:rsidRDefault="00FE7815">
      <w:pPr>
        <w:spacing w:line="240" w:lineRule="auto"/>
      </w:pPr>
      <w:r>
        <w:separator/>
      </w:r>
    </w:p>
  </w:footnote>
  <w:footnote w:type="continuationSeparator" w:id="0">
    <w:p w:rsidR="00FE7815" w:rsidRDefault="00FE7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A4" w:rsidRDefault="00B155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A4" w:rsidRDefault="00B155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chineseCountingThousand"/>
      <w:pStyle w:val="a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DocStyle" w:val="2"/>
  </w:docVars>
  <w:rsids>
    <w:rsidRoot w:val="000B4454"/>
    <w:rsid w:val="E8DDC30C"/>
    <w:rsid w:val="EE7F5BE4"/>
    <w:rsid w:val="EFFCBC21"/>
    <w:rsid w:val="FFF57E51"/>
    <w:rsid w:val="00071F92"/>
    <w:rsid w:val="000B4454"/>
    <w:rsid w:val="00131FC0"/>
    <w:rsid w:val="001B173E"/>
    <w:rsid w:val="00284151"/>
    <w:rsid w:val="00671DF7"/>
    <w:rsid w:val="00B155A4"/>
    <w:rsid w:val="00FE7815"/>
    <w:rsid w:val="012F690B"/>
    <w:rsid w:val="02D15216"/>
    <w:rsid w:val="0475505E"/>
    <w:rsid w:val="056117E3"/>
    <w:rsid w:val="057A1088"/>
    <w:rsid w:val="05AF27B1"/>
    <w:rsid w:val="07620A32"/>
    <w:rsid w:val="07FB2CF3"/>
    <w:rsid w:val="089B030C"/>
    <w:rsid w:val="08C302C2"/>
    <w:rsid w:val="0B0758A7"/>
    <w:rsid w:val="0B7948E1"/>
    <w:rsid w:val="0DDB40CB"/>
    <w:rsid w:val="0EED5E99"/>
    <w:rsid w:val="0F244062"/>
    <w:rsid w:val="13760AF9"/>
    <w:rsid w:val="16383B80"/>
    <w:rsid w:val="165F0016"/>
    <w:rsid w:val="18FA44BA"/>
    <w:rsid w:val="1AED7FC5"/>
    <w:rsid w:val="1B6C448D"/>
    <w:rsid w:val="1D6567C6"/>
    <w:rsid w:val="1FC15723"/>
    <w:rsid w:val="21672AEF"/>
    <w:rsid w:val="229C47D4"/>
    <w:rsid w:val="236964A7"/>
    <w:rsid w:val="24F95938"/>
    <w:rsid w:val="27B96F91"/>
    <w:rsid w:val="283163FF"/>
    <w:rsid w:val="29D81C33"/>
    <w:rsid w:val="2A994270"/>
    <w:rsid w:val="2C367966"/>
    <w:rsid w:val="2C934B7C"/>
    <w:rsid w:val="2CB97AED"/>
    <w:rsid w:val="2FA6143A"/>
    <w:rsid w:val="331A42E4"/>
    <w:rsid w:val="354A33CA"/>
    <w:rsid w:val="36B701C2"/>
    <w:rsid w:val="37C10485"/>
    <w:rsid w:val="38234CA6"/>
    <w:rsid w:val="38D01EDB"/>
    <w:rsid w:val="392138DF"/>
    <w:rsid w:val="3B617677"/>
    <w:rsid w:val="3F565079"/>
    <w:rsid w:val="40965C4E"/>
    <w:rsid w:val="42DF0DC2"/>
    <w:rsid w:val="44E8249C"/>
    <w:rsid w:val="45B52AE9"/>
    <w:rsid w:val="47466D15"/>
    <w:rsid w:val="4ADF5065"/>
    <w:rsid w:val="4B5B2430"/>
    <w:rsid w:val="4C0B6D51"/>
    <w:rsid w:val="4C7401A4"/>
    <w:rsid w:val="4F047901"/>
    <w:rsid w:val="50DA6634"/>
    <w:rsid w:val="510C4885"/>
    <w:rsid w:val="51C904BB"/>
    <w:rsid w:val="53381997"/>
    <w:rsid w:val="5634122E"/>
    <w:rsid w:val="5B526AEB"/>
    <w:rsid w:val="609A3E68"/>
    <w:rsid w:val="633A04D8"/>
    <w:rsid w:val="63886FFF"/>
    <w:rsid w:val="67522697"/>
    <w:rsid w:val="68CA0EF0"/>
    <w:rsid w:val="6A570C85"/>
    <w:rsid w:val="6B5A17AD"/>
    <w:rsid w:val="6B6D70E5"/>
    <w:rsid w:val="6DC72BAB"/>
    <w:rsid w:val="6FF440BA"/>
    <w:rsid w:val="714C6B88"/>
    <w:rsid w:val="72A22A1E"/>
    <w:rsid w:val="74516EE2"/>
    <w:rsid w:val="74B16002"/>
    <w:rsid w:val="74E113E9"/>
    <w:rsid w:val="753E6906"/>
    <w:rsid w:val="76B45748"/>
    <w:rsid w:val="76DF0815"/>
    <w:rsid w:val="77AF566A"/>
    <w:rsid w:val="77F5035D"/>
    <w:rsid w:val="78A358FC"/>
    <w:rsid w:val="7A7470CE"/>
    <w:rsid w:val="7B444BD7"/>
    <w:rsid w:val="7D34233B"/>
    <w:rsid w:val="7D8F1BF3"/>
    <w:rsid w:val="7D915F3A"/>
    <w:rsid w:val="7E8816B5"/>
    <w:rsid w:val="7EDE2F39"/>
    <w:rsid w:val="7FEA11DC"/>
    <w:rsid w:val="A2BDA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83548-937D-4C91-8376-DCFBB9B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4151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5">
    <w:name w:val="header"/>
    <w:basedOn w:val="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6">
    <w:name w:val="page number"/>
    <w:basedOn w:val="a1"/>
  </w:style>
  <w:style w:type="character" w:styleId="a7">
    <w:name w:val="line number"/>
    <w:basedOn w:val="a1"/>
  </w:style>
  <w:style w:type="paragraph" w:customStyle="1" w:styleId="a">
    <w:name w:val="居中"/>
    <w:basedOn w:val="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Kingsoft\WPS%20Office\11.8.2.8621\office6\mui\zh_CN\templates\wps\standard%20official%20document\&#31354;&#30333;&#27491;&#2599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空白正文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>微软中国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subject/>
  <dc:creator>微软用户</dc:creator>
  <cp:keywords/>
  <dc:description/>
  <cp:lastModifiedBy>微软用户</cp:lastModifiedBy>
  <cp:revision>3</cp:revision>
  <dcterms:created xsi:type="dcterms:W3CDTF">2021-09-07T00:43:00Z</dcterms:created>
  <dcterms:modified xsi:type="dcterms:W3CDTF">2021-09-07T00:46:00Z</dcterms:modified>
</cp:coreProperties>
</file>